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2120" w14:textId="44D957DE" w:rsidR="00BC399E" w:rsidRPr="009A0FA5" w:rsidRDefault="00CB3902" w:rsidP="00BC399E">
      <w:pPr>
        <w:spacing w:after="0" w:line="240" w:lineRule="auto"/>
        <w:jc w:val="center"/>
        <w:rPr>
          <w:rFonts w:ascii="Times New Roman" w:hAnsi="Times New Roman" w:cs="Times New Roman"/>
          <w:b/>
          <w:sz w:val="24"/>
          <w:szCs w:val="24"/>
        </w:rPr>
      </w:pPr>
      <w:r w:rsidRPr="009A0FA5">
        <w:rPr>
          <w:rFonts w:ascii="Times New Roman" w:hAnsi="Times New Roman" w:cs="Times New Roman"/>
          <w:b/>
          <w:sz w:val="24"/>
          <w:szCs w:val="24"/>
        </w:rPr>
        <w:t>Questions and Answers on</w:t>
      </w:r>
      <w:r w:rsidR="00BC399E" w:rsidRPr="009A0FA5">
        <w:rPr>
          <w:rFonts w:ascii="Times New Roman" w:hAnsi="Times New Roman" w:cs="Times New Roman"/>
          <w:b/>
          <w:sz w:val="24"/>
          <w:szCs w:val="24"/>
        </w:rPr>
        <w:t xml:space="preserve"> RFP </w:t>
      </w:r>
      <w:r w:rsidRPr="009A0FA5">
        <w:rPr>
          <w:rFonts w:ascii="Times New Roman" w:hAnsi="Times New Roman" w:cs="Times New Roman"/>
          <w:b/>
          <w:sz w:val="24"/>
          <w:szCs w:val="24"/>
        </w:rPr>
        <w:t>30-NJ-11-2020</w:t>
      </w:r>
    </w:p>
    <w:p w14:paraId="6DA4A695" w14:textId="42E5162F" w:rsidR="00BC399E" w:rsidRPr="009A0FA5" w:rsidRDefault="00BC399E" w:rsidP="00BC399E">
      <w:pPr>
        <w:pStyle w:val="SectionTitleHead"/>
        <w:spacing w:after="0"/>
        <w:jc w:val="center"/>
        <w:rPr>
          <w:rFonts w:ascii="Times New Roman" w:hAnsi="Times New Roman"/>
          <w:caps w:val="0"/>
          <w:color w:val="auto"/>
          <w:sz w:val="24"/>
          <w:szCs w:val="24"/>
          <w:lang w:eastAsia="ru-RU"/>
        </w:rPr>
      </w:pPr>
      <w:r w:rsidRPr="009A0FA5">
        <w:rPr>
          <w:rFonts w:ascii="Times New Roman" w:hAnsi="Times New Roman"/>
          <w:caps w:val="0"/>
          <w:color w:val="auto"/>
          <w:sz w:val="24"/>
          <w:szCs w:val="24"/>
          <w:lang w:eastAsia="ru-RU"/>
        </w:rPr>
        <w:t>«</w:t>
      </w:r>
      <w:r w:rsidR="00507A65" w:rsidRPr="009A0FA5">
        <w:rPr>
          <w:rFonts w:ascii="Times New Roman" w:hAnsi="Times New Roman"/>
          <w:caps w:val="0"/>
          <w:color w:val="auto"/>
          <w:sz w:val="24"/>
          <w:szCs w:val="24"/>
          <w:lang w:eastAsia="ru-RU"/>
        </w:rPr>
        <w:t>Analysis of business processes of courts and preparing recommendations on their improvements</w:t>
      </w:r>
      <w:r w:rsidRPr="009A0FA5">
        <w:rPr>
          <w:rFonts w:ascii="Times New Roman" w:hAnsi="Times New Roman"/>
          <w:caps w:val="0"/>
          <w:color w:val="auto"/>
          <w:sz w:val="24"/>
          <w:szCs w:val="24"/>
          <w:lang w:eastAsia="ru-RU"/>
        </w:rPr>
        <w:t>»</w:t>
      </w:r>
    </w:p>
    <w:p w14:paraId="609799CA" w14:textId="5F01C76C" w:rsidR="00BC399E" w:rsidRPr="009A0FA5" w:rsidRDefault="00BC399E" w:rsidP="00BC399E">
      <w:pPr>
        <w:spacing w:after="0" w:line="240" w:lineRule="auto"/>
        <w:jc w:val="both"/>
        <w:rPr>
          <w:rFonts w:ascii="Times New Roman" w:eastAsia="Times New Roman" w:hAnsi="Times New Roman" w:cs="Times New Roman"/>
          <w:b/>
          <w:bCs/>
          <w:sz w:val="24"/>
          <w:szCs w:val="24"/>
        </w:rPr>
      </w:pPr>
    </w:p>
    <w:p w14:paraId="79874850" w14:textId="77777777" w:rsidR="00C05562" w:rsidRPr="009A0FA5" w:rsidRDefault="00C05562" w:rsidP="00584C96">
      <w:pPr>
        <w:spacing w:after="240"/>
        <w:rPr>
          <w:rFonts w:ascii="Times New Roman" w:hAnsi="Times New Roman" w:cs="Times New Roman"/>
          <w:b/>
          <w:bCs/>
          <w:sz w:val="24"/>
          <w:szCs w:val="24"/>
        </w:rPr>
      </w:pPr>
      <w:r w:rsidRPr="009A0FA5">
        <w:rPr>
          <w:rFonts w:ascii="Times New Roman" w:hAnsi="Times New Roman" w:cs="Times New Roman"/>
          <w:b/>
          <w:bCs/>
          <w:sz w:val="24"/>
          <w:szCs w:val="24"/>
        </w:rPr>
        <w:t>1</w:t>
      </w:r>
      <w:r w:rsidR="00584C96" w:rsidRPr="009A0FA5">
        <w:rPr>
          <w:rFonts w:ascii="Times New Roman" w:hAnsi="Times New Roman" w:cs="Times New Roman"/>
          <w:b/>
          <w:bCs/>
          <w:sz w:val="24"/>
          <w:szCs w:val="24"/>
        </w:rPr>
        <w:t xml:space="preserve">. What are the expected project delivery deadlines? </w:t>
      </w:r>
    </w:p>
    <w:p w14:paraId="1BF00052" w14:textId="4C7B0588" w:rsidR="00584C96" w:rsidRPr="009A0FA5" w:rsidRDefault="00584C96" w:rsidP="00584C96">
      <w:pPr>
        <w:spacing w:after="240"/>
        <w:rPr>
          <w:rFonts w:ascii="Times New Roman" w:hAnsi="Times New Roman" w:cs="Times New Roman"/>
          <w:sz w:val="24"/>
          <w:szCs w:val="24"/>
        </w:rPr>
      </w:pPr>
      <w:r w:rsidRPr="009A0FA5">
        <w:rPr>
          <w:rFonts w:ascii="Times New Roman" w:hAnsi="Times New Roman" w:cs="Times New Roman"/>
          <w:sz w:val="24"/>
          <w:szCs w:val="24"/>
        </w:rPr>
        <w:t>Up to 4 months after signing of the subcontract</w:t>
      </w:r>
      <w:r w:rsidR="00C05562" w:rsidRPr="009A0FA5">
        <w:rPr>
          <w:rFonts w:ascii="Times New Roman" w:hAnsi="Times New Roman" w:cs="Times New Roman"/>
          <w:sz w:val="24"/>
          <w:szCs w:val="24"/>
        </w:rPr>
        <w:t>,</w:t>
      </w:r>
      <w:r w:rsidRPr="009A0FA5">
        <w:rPr>
          <w:rFonts w:ascii="Times New Roman" w:hAnsi="Times New Roman" w:cs="Times New Roman"/>
          <w:sz w:val="24"/>
          <w:szCs w:val="24"/>
        </w:rPr>
        <w:t xml:space="preserve"> </w:t>
      </w:r>
      <w:r w:rsidR="00CD2622" w:rsidRPr="009A0FA5">
        <w:rPr>
          <w:rFonts w:ascii="Times New Roman" w:hAnsi="Times New Roman" w:cs="Times New Roman"/>
          <w:sz w:val="24"/>
          <w:szCs w:val="24"/>
        </w:rPr>
        <w:t xml:space="preserve">but in any case, </w:t>
      </w:r>
      <w:r w:rsidRPr="009A0FA5">
        <w:rPr>
          <w:rFonts w:ascii="Times New Roman" w:hAnsi="Times New Roman" w:cs="Times New Roman"/>
          <w:sz w:val="24"/>
          <w:szCs w:val="24"/>
        </w:rPr>
        <w:t>no later than June 30, 2021.</w:t>
      </w:r>
    </w:p>
    <w:p w14:paraId="7E5FC823" w14:textId="77777777" w:rsidR="00C05562" w:rsidRPr="009A0FA5" w:rsidRDefault="00C05562" w:rsidP="00584C96">
      <w:pPr>
        <w:spacing w:after="240"/>
        <w:rPr>
          <w:rFonts w:ascii="Times New Roman" w:hAnsi="Times New Roman" w:cs="Times New Roman"/>
          <w:b/>
          <w:bCs/>
          <w:sz w:val="24"/>
          <w:szCs w:val="24"/>
        </w:rPr>
      </w:pPr>
      <w:r w:rsidRPr="009A0FA5">
        <w:rPr>
          <w:rFonts w:ascii="Times New Roman" w:hAnsi="Times New Roman" w:cs="Times New Roman"/>
          <w:b/>
          <w:bCs/>
          <w:sz w:val="24"/>
          <w:szCs w:val="24"/>
        </w:rPr>
        <w:t>2</w:t>
      </w:r>
      <w:r w:rsidR="00584C96" w:rsidRPr="009A0FA5">
        <w:rPr>
          <w:rFonts w:ascii="Times New Roman" w:hAnsi="Times New Roman" w:cs="Times New Roman"/>
          <w:b/>
          <w:bCs/>
          <w:sz w:val="24"/>
          <w:szCs w:val="24"/>
        </w:rPr>
        <w:t xml:space="preserve">. Is it expected to propose/ develop draft amendments to the current Ukrainian laws or to prepare draft sub-laws </w:t>
      </w:r>
      <w:proofErr w:type="gramStart"/>
      <w:r w:rsidR="00584C96" w:rsidRPr="009A0FA5">
        <w:rPr>
          <w:rFonts w:ascii="Times New Roman" w:hAnsi="Times New Roman" w:cs="Times New Roman"/>
          <w:b/>
          <w:bCs/>
          <w:sz w:val="24"/>
          <w:szCs w:val="24"/>
        </w:rPr>
        <w:t>in the course of</w:t>
      </w:r>
      <w:proofErr w:type="gramEnd"/>
      <w:r w:rsidR="00584C96" w:rsidRPr="009A0FA5">
        <w:rPr>
          <w:rFonts w:ascii="Times New Roman" w:hAnsi="Times New Roman" w:cs="Times New Roman"/>
          <w:b/>
          <w:bCs/>
          <w:sz w:val="24"/>
          <w:szCs w:val="24"/>
        </w:rPr>
        <w:t xml:space="preserve"> the project delivery? </w:t>
      </w:r>
    </w:p>
    <w:p w14:paraId="61491A09" w14:textId="45739674" w:rsidR="00584C96" w:rsidRPr="009A0FA5" w:rsidRDefault="00584C96" w:rsidP="00584C96">
      <w:pPr>
        <w:spacing w:after="240"/>
        <w:rPr>
          <w:rFonts w:ascii="Times New Roman" w:hAnsi="Times New Roman" w:cs="Times New Roman"/>
          <w:sz w:val="24"/>
          <w:szCs w:val="24"/>
        </w:rPr>
      </w:pPr>
      <w:r w:rsidRPr="009A0FA5">
        <w:rPr>
          <w:rFonts w:ascii="Times New Roman" w:hAnsi="Times New Roman" w:cs="Times New Roman"/>
          <w:sz w:val="24"/>
          <w:szCs w:val="24"/>
        </w:rPr>
        <w:t xml:space="preserve">No, however, should “to be” recommended processes warrant respective amendments, the nature of these should be reflected in the project interim and final report. </w:t>
      </w:r>
    </w:p>
    <w:p w14:paraId="68348C3F" w14:textId="0E3997D0" w:rsidR="00C05562" w:rsidRPr="009A0FA5" w:rsidRDefault="00C05562" w:rsidP="00584C96">
      <w:pPr>
        <w:rPr>
          <w:rFonts w:ascii="Times New Roman" w:hAnsi="Times New Roman" w:cs="Times New Roman"/>
          <w:b/>
          <w:bCs/>
          <w:sz w:val="24"/>
          <w:szCs w:val="24"/>
        </w:rPr>
      </w:pPr>
      <w:r w:rsidRPr="009A0FA5">
        <w:rPr>
          <w:rFonts w:ascii="Times New Roman" w:hAnsi="Times New Roman" w:cs="Times New Roman"/>
          <w:b/>
          <w:bCs/>
          <w:sz w:val="24"/>
          <w:szCs w:val="24"/>
        </w:rPr>
        <w:t>3</w:t>
      </w:r>
      <w:r w:rsidR="00584C96" w:rsidRPr="009A0FA5">
        <w:rPr>
          <w:rFonts w:ascii="Times New Roman" w:hAnsi="Times New Roman" w:cs="Times New Roman"/>
          <w:b/>
          <w:bCs/>
          <w:sz w:val="24"/>
          <w:szCs w:val="24"/>
        </w:rPr>
        <w:t xml:space="preserve">. What types of court cases should be considered within the business processes analysis work? </w:t>
      </w:r>
    </w:p>
    <w:p w14:paraId="4C78B9B7" w14:textId="14930BB3" w:rsidR="00584C96" w:rsidRPr="009A0FA5" w:rsidRDefault="00584C96" w:rsidP="00584C96">
      <w:pPr>
        <w:rPr>
          <w:rFonts w:ascii="Times New Roman" w:hAnsi="Times New Roman" w:cs="Times New Roman"/>
          <w:sz w:val="24"/>
          <w:szCs w:val="24"/>
        </w:rPr>
      </w:pPr>
      <w:r w:rsidRPr="009A0FA5">
        <w:rPr>
          <w:rFonts w:ascii="Times New Roman" w:hAnsi="Times New Roman" w:cs="Times New Roman"/>
          <w:sz w:val="24"/>
          <w:szCs w:val="24"/>
        </w:rPr>
        <w:t>All case types, but it should be noted that differences between procedures are minimal, so only differences need to be addressed.</w:t>
      </w:r>
    </w:p>
    <w:p w14:paraId="52A1D651" w14:textId="3217EB3A" w:rsidR="00C05562" w:rsidRPr="009A0FA5" w:rsidRDefault="00C05562" w:rsidP="00584C96">
      <w:pPr>
        <w:spacing w:after="240"/>
        <w:rPr>
          <w:rFonts w:ascii="Times New Roman" w:hAnsi="Times New Roman" w:cs="Times New Roman"/>
          <w:b/>
          <w:bCs/>
          <w:sz w:val="24"/>
          <w:szCs w:val="24"/>
        </w:rPr>
      </w:pPr>
      <w:r w:rsidRPr="009A0FA5">
        <w:rPr>
          <w:rFonts w:ascii="Times New Roman" w:hAnsi="Times New Roman" w:cs="Times New Roman"/>
          <w:b/>
          <w:bCs/>
          <w:sz w:val="24"/>
          <w:szCs w:val="24"/>
        </w:rPr>
        <w:t>4</w:t>
      </w:r>
      <w:r w:rsidR="00584C96" w:rsidRPr="009A0FA5">
        <w:rPr>
          <w:rFonts w:ascii="Times New Roman" w:hAnsi="Times New Roman" w:cs="Times New Roman"/>
          <w:b/>
          <w:bCs/>
          <w:sz w:val="24"/>
          <w:szCs w:val="24"/>
        </w:rPr>
        <w:t xml:space="preserve">. Please clarify whether there is any stipulated procedure for working under quarantine conditions, as well as considering the current workload of the courts? </w:t>
      </w:r>
    </w:p>
    <w:p w14:paraId="23FB9BCB" w14:textId="42F52BE5" w:rsidR="00584C96" w:rsidRPr="009A0FA5" w:rsidRDefault="00584C96" w:rsidP="00584C96">
      <w:pPr>
        <w:spacing w:after="240"/>
        <w:rPr>
          <w:rFonts w:ascii="Times New Roman" w:hAnsi="Times New Roman" w:cs="Times New Roman"/>
          <w:sz w:val="24"/>
          <w:szCs w:val="24"/>
        </w:rPr>
      </w:pPr>
      <w:r w:rsidRPr="009A0FA5">
        <w:rPr>
          <w:rFonts w:ascii="Times New Roman" w:hAnsi="Times New Roman" w:cs="Times New Roman"/>
          <w:sz w:val="24"/>
          <w:szCs w:val="24"/>
        </w:rPr>
        <w:t>No, except that teleworking should be used as much as possible.</w:t>
      </w:r>
    </w:p>
    <w:p w14:paraId="2AAE53BC" w14:textId="77777777" w:rsidR="00736138" w:rsidRPr="009A0FA5" w:rsidRDefault="00736138" w:rsidP="00584C96">
      <w:pPr>
        <w:spacing w:after="240"/>
        <w:rPr>
          <w:rFonts w:ascii="Times New Roman" w:hAnsi="Times New Roman" w:cs="Times New Roman"/>
          <w:b/>
          <w:bCs/>
          <w:sz w:val="24"/>
          <w:szCs w:val="24"/>
        </w:rPr>
      </w:pPr>
      <w:r w:rsidRPr="009A0FA5">
        <w:rPr>
          <w:rFonts w:ascii="Times New Roman" w:hAnsi="Times New Roman" w:cs="Times New Roman"/>
          <w:b/>
          <w:bCs/>
          <w:sz w:val="24"/>
          <w:szCs w:val="24"/>
        </w:rPr>
        <w:t>5</w:t>
      </w:r>
      <w:r w:rsidR="00584C96" w:rsidRPr="009A0FA5">
        <w:rPr>
          <w:rFonts w:ascii="Times New Roman" w:hAnsi="Times New Roman" w:cs="Times New Roman"/>
          <w:b/>
          <w:bCs/>
          <w:sz w:val="24"/>
          <w:szCs w:val="24"/>
        </w:rPr>
        <w:t xml:space="preserve">. Please clarify whether the target modelling and development of internal regulatory documentation are envisaged only for the sample set of business processes agreed with the Customer or for all the business processes of courts related to the organization of court proceedings, as well as processes that ensure the organization of administrative work (including but not limited to those outlined in the RFP)? </w:t>
      </w:r>
    </w:p>
    <w:p w14:paraId="06947CE9" w14:textId="12D25908" w:rsidR="00584C96" w:rsidRPr="009A0FA5" w:rsidRDefault="00584C96" w:rsidP="00584C96">
      <w:pPr>
        <w:spacing w:after="240"/>
        <w:rPr>
          <w:rFonts w:ascii="Times New Roman" w:hAnsi="Times New Roman" w:cs="Times New Roman"/>
          <w:sz w:val="24"/>
          <w:szCs w:val="24"/>
        </w:rPr>
      </w:pPr>
      <w:r w:rsidRPr="009A0FA5">
        <w:rPr>
          <w:rFonts w:ascii="Times New Roman" w:hAnsi="Times New Roman" w:cs="Times New Roman"/>
          <w:sz w:val="24"/>
          <w:szCs w:val="24"/>
        </w:rPr>
        <w:t xml:space="preserve">Target modelling and development of internal regulatory documentation is expected for those processes, to which changes will be suggested. Processes that remain unchanged only need “as is” descriptions.  Administrative processes will need to be described only to a level </w:t>
      </w:r>
      <w:proofErr w:type="gramStart"/>
      <w:r w:rsidRPr="009A0FA5">
        <w:rPr>
          <w:rFonts w:ascii="Times New Roman" w:hAnsi="Times New Roman" w:cs="Times New Roman"/>
          <w:sz w:val="24"/>
          <w:szCs w:val="24"/>
        </w:rPr>
        <w:t>sufficient</w:t>
      </w:r>
      <w:proofErr w:type="gramEnd"/>
      <w:r w:rsidRPr="009A0FA5">
        <w:rPr>
          <w:rFonts w:ascii="Times New Roman" w:hAnsi="Times New Roman" w:cs="Times New Roman"/>
          <w:sz w:val="24"/>
          <w:szCs w:val="24"/>
        </w:rPr>
        <w:t xml:space="preserve"> to provide for consideration of cases, as was indicated in the RFP.</w:t>
      </w:r>
    </w:p>
    <w:p w14:paraId="3361223F" w14:textId="77777777" w:rsidR="00B54986" w:rsidRPr="009A0FA5" w:rsidRDefault="00736138" w:rsidP="00584C96">
      <w:pPr>
        <w:spacing w:after="240"/>
        <w:rPr>
          <w:rFonts w:ascii="Times New Roman" w:hAnsi="Times New Roman" w:cs="Times New Roman"/>
          <w:b/>
          <w:bCs/>
          <w:sz w:val="24"/>
          <w:szCs w:val="24"/>
        </w:rPr>
      </w:pPr>
      <w:r w:rsidRPr="009A0FA5">
        <w:rPr>
          <w:rFonts w:ascii="Times New Roman" w:hAnsi="Times New Roman" w:cs="Times New Roman"/>
          <w:b/>
          <w:bCs/>
          <w:sz w:val="24"/>
          <w:szCs w:val="24"/>
        </w:rPr>
        <w:t>6</w:t>
      </w:r>
      <w:r w:rsidR="00584C96" w:rsidRPr="009A0FA5">
        <w:rPr>
          <w:rFonts w:ascii="Times New Roman" w:hAnsi="Times New Roman" w:cs="Times New Roman"/>
          <w:b/>
          <w:bCs/>
          <w:sz w:val="24"/>
          <w:szCs w:val="24"/>
        </w:rPr>
        <w:t xml:space="preserve">. </w:t>
      </w:r>
      <w:proofErr w:type="gramStart"/>
      <w:r w:rsidR="00584C96" w:rsidRPr="009A0FA5">
        <w:rPr>
          <w:rFonts w:ascii="Times New Roman" w:hAnsi="Times New Roman" w:cs="Times New Roman"/>
          <w:b/>
          <w:bCs/>
          <w:sz w:val="24"/>
          <w:szCs w:val="24"/>
        </w:rPr>
        <w:t>In the course of</w:t>
      </w:r>
      <w:proofErr w:type="gramEnd"/>
      <w:r w:rsidR="00584C96" w:rsidRPr="009A0FA5">
        <w:rPr>
          <w:rFonts w:ascii="Times New Roman" w:hAnsi="Times New Roman" w:cs="Times New Roman"/>
          <w:b/>
          <w:bCs/>
          <w:sz w:val="24"/>
          <w:szCs w:val="24"/>
        </w:rPr>
        <w:t xml:space="preserve"> the project implementation, is it expected to conduct analysis of existing relevant automation aspects within the courts? </w:t>
      </w:r>
    </w:p>
    <w:p w14:paraId="0988B909" w14:textId="209BB467" w:rsidR="00584C96" w:rsidRPr="009A0FA5" w:rsidRDefault="00584C96" w:rsidP="00584C96">
      <w:pPr>
        <w:spacing w:after="240"/>
        <w:rPr>
          <w:rFonts w:ascii="Times New Roman" w:hAnsi="Times New Roman" w:cs="Times New Roman"/>
          <w:sz w:val="24"/>
          <w:szCs w:val="24"/>
        </w:rPr>
      </w:pPr>
      <w:r w:rsidRPr="009A0FA5">
        <w:rPr>
          <w:rFonts w:ascii="Times New Roman" w:hAnsi="Times New Roman" w:cs="Times New Roman"/>
          <w:sz w:val="24"/>
          <w:szCs w:val="24"/>
        </w:rPr>
        <w:t xml:space="preserve">We do not expect the </w:t>
      </w:r>
      <w:r w:rsidR="00310446" w:rsidRPr="009A0FA5">
        <w:rPr>
          <w:rFonts w:ascii="Times New Roman" w:hAnsi="Times New Roman" w:cs="Times New Roman"/>
          <w:sz w:val="24"/>
          <w:szCs w:val="24"/>
        </w:rPr>
        <w:t>sub</w:t>
      </w:r>
      <w:r w:rsidRPr="009A0FA5">
        <w:rPr>
          <w:rFonts w:ascii="Times New Roman" w:hAnsi="Times New Roman" w:cs="Times New Roman"/>
          <w:sz w:val="24"/>
          <w:szCs w:val="24"/>
        </w:rPr>
        <w:t xml:space="preserve">contractor to conduct a detailed analysis of existing systems, since we believe them to be largely inadequate. However, their existence should be </w:t>
      </w:r>
      <w:proofErr w:type="gramStart"/>
      <w:r w:rsidRPr="009A0FA5">
        <w:rPr>
          <w:rFonts w:ascii="Times New Roman" w:hAnsi="Times New Roman" w:cs="Times New Roman"/>
          <w:sz w:val="24"/>
          <w:szCs w:val="24"/>
        </w:rPr>
        <w:t>taken into account</w:t>
      </w:r>
      <w:proofErr w:type="gramEnd"/>
      <w:r w:rsidRPr="009A0FA5">
        <w:rPr>
          <w:rFonts w:ascii="Times New Roman" w:hAnsi="Times New Roman" w:cs="Times New Roman"/>
          <w:sz w:val="24"/>
          <w:szCs w:val="24"/>
        </w:rPr>
        <w:t>.</w:t>
      </w:r>
    </w:p>
    <w:p w14:paraId="6AF704DF" w14:textId="77777777" w:rsidR="00B54986" w:rsidRPr="009A0FA5" w:rsidRDefault="00736138" w:rsidP="00584C96">
      <w:pPr>
        <w:rPr>
          <w:rFonts w:ascii="Times New Roman" w:hAnsi="Times New Roman" w:cs="Times New Roman"/>
          <w:b/>
          <w:bCs/>
          <w:sz w:val="24"/>
          <w:szCs w:val="24"/>
        </w:rPr>
      </w:pPr>
      <w:r w:rsidRPr="009A0FA5">
        <w:rPr>
          <w:rFonts w:ascii="Times New Roman" w:hAnsi="Times New Roman" w:cs="Times New Roman"/>
          <w:b/>
          <w:bCs/>
          <w:sz w:val="24"/>
          <w:szCs w:val="24"/>
        </w:rPr>
        <w:t>7</w:t>
      </w:r>
      <w:r w:rsidR="00584C96" w:rsidRPr="009A0FA5">
        <w:rPr>
          <w:rFonts w:ascii="Times New Roman" w:hAnsi="Times New Roman" w:cs="Times New Roman"/>
          <w:b/>
          <w:bCs/>
          <w:sz w:val="24"/>
          <w:szCs w:val="24"/>
        </w:rPr>
        <w:t xml:space="preserve">. </w:t>
      </w:r>
      <w:proofErr w:type="gramStart"/>
      <w:r w:rsidR="00584C96" w:rsidRPr="009A0FA5">
        <w:rPr>
          <w:rFonts w:ascii="Times New Roman" w:hAnsi="Times New Roman" w:cs="Times New Roman"/>
          <w:b/>
          <w:bCs/>
          <w:sz w:val="24"/>
          <w:szCs w:val="24"/>
        </w:rPr>
        <w:t>In the course of</w:t>
      </w:r>
      <w:proofErr w:type="gramEnd"/>
      <w:r w:rsidR="00584C96" w:rsidRPr="009A0FA5">
        <w:rPr>
          <w:rFonts w:ascii="Times New Roman" w:hAnsi="Times New Roman" w:cs="Times New Roman"/>
          <w:b/>
          <w:bCs/>
          <w:sz w:val="24"/>
          <w:szCs w:val="24"/>
        </w:rPr>
        <w:t xml:space="preserve"> the project implementation, is it expected to design / implement any new automated processes in the courts?  </w:t>
      </w:r>
    </w:p>
    <w:p w14:paraId="5D2F3F32" w14:textId="078ECCC1" w:rsidR="00584C96" w:rsidRPr="009A0FA5" w:rsidRDefault="00584C96" w:rsidP="00584C96">
      <w:pPr>
        <w:rPr>
          <w:rFonts w:ascii="Times New Roman" w:hAnsi="Times New Roman" w:cs="Times New Roman"/>
          <w:sz w:val="24"/>
          <w:szCs w:val="24"/>
        </w:rPr>
      </w:pPr>
      <w:r w:rsidRPr="009A0FA5">
        <w:rPr>
          <w:rFonts w:ascii="Times New Roman" w:hAnsi="Times New Roman" w:cs="Times New Roman"/>
          <w:sz w:val="24"/>
          <w:szCs w:val="24"/>
        </w:rPr>
        <w:t>No, however, the outcomes of the BPA will serve to inform the efforts of Ukrainian authorities to develop the Unified Court Case Management system, thus, recommendations for “to be” processes should aim to address this need.</w:t>
      </w:r>
    </w:p>
    <w:p w14:paraId="2B547134" w14:textId="1AE78A60" w:rsidR="009A0FA5" w:rsidRPr="00CF44BA" w:rsidRDefault="00CF44BA" w:rsidP="009A0FA5">
      <w:pPr>
        <w:rPr>
          <w:rFonts w:ascii="Times New Roman" w:hAnsi="Times New Roman" w:cs="Times New Roman"/>
          <w:b/>
          <w:bCs/>
          <w:sz w:val="24"/>
          <w:szCs w:val="24"/>
        </w:rPr>
      </w:pPr>
      <w:r w:rsidRPr="00CF44BA">
        <w:rPr>
          <w:rFonts w:ascii="Times New Roman" w:hAnsi="Times New Roman" w:cs="Times New Roman"/>
          <w:b/>
          <w:bCs/>
          <w:sz w:val="24"/>
          <w:szCs w:val="24"/>
        </w:rPr>
        <w:t>8</w:t>
      </w:r>
      <w:r w:rsidR="009A0FA5" w:rsidRPr="00CF44BA">
        <w:rPr>
          <w:rFonts w:ascii="Times New Roman" w:hAnsi="Times New Roman" w:cs="Times New Roman"/>
          <w:b/>
          <w:bCs/>
          <w:sz w:val="24"/>
          <w:szCs w:val="24"/>
        </w:rPr>
        <w:t xml:space="preserve">. As we understand from the RFP, the language of all the project deliverables should be Ukrainian. Do you expect the Contractor also to provide English translation of all such deliverables? </w:t>
      </w:r>
    </w:p>
    <w:p w14:paraId="6187AF68" w14:textId="77777777" w:rsidR="009A0FA5" w:rsidRPr="009A0FA5" w:rsidRDefault="009A0FA5" w:rsidP="009A0FA5">
      <w:pPr>
        <w:rPr>
          <w:rFonts w:ascii="Times New Roman" w:hAnsi="Times New Roman" w:cs="Times New Roman"/>
          <w:sz w:val="24"/>
          <w:szCs w:val="24"/>
        </w:rPr>
      </w:pPr>
      <w:r w:rsidRPr="009A0FA5">
        <w:rPr>
          <w:rFonts w:ascii="Times New Roman" w:hAnsi="Times New Roman" w:cs="Times New Roman"/>
          <w:sz w:val="24"/>
          <w:szCs w:val="24"/>
        </w:rPr>
        <w:lastRenderedPageBreak/>
        <w:t xml:space="preserve">All project deliverables should be provided in Ukrainian language. </w:t>
      </w:r>
    </w:p>
    <w:p w14:paraId="2D61089E" w14:textId="5D49D89B" w:rsidR="009A0FA5" w:rsidRPr="00212613" w:rsidRDefault="00212613" w:rsidP="009A0FA5">
      <w:pPr>
        <w:rPr>
          <w:rFonts w:ascii="Times New Roman" w:hAnsi="Times New Roman" w:cs="Times New Roman"/>
          <w:b/>
          <w:bCs/>
          <w:sz w:val="24"/>
          <w:szCs w:val="24"/>
        </w:rPr>
      </w:pPr>
      <w:r w:rsidRPr="00212613">
        <w:rPr>
          <w:rFonts w:ascii="Times New Roman" w:hAnsi="Times New Roman" w:cs="Times New Roman"/>
          <w:b/>
          <w:bCs/>
          <w:sz w:val="24"/>
          <w:szCs w:val="24"/>
        </w:rPr>
        <w:t>9</w:t>
      </w:r>
      <w:r w:rsidR="009A0FA5" w:rsidRPr="00212613">
        <w:rPr>
          <w:rFonts w:ascii="Times New Roman" w:hAnsi="Times New Roman" w:cs="Times New Roman"/>
          <w:b/>
          <w:bCs/>
          <w:sz w:val="24"/>
          <w:szCs w:val="24"/>
        </w:rPr>
        <w:t xml:space="preserve">. Does the project scope envisages only development of Terms of reference for Reporting Scripts from the Aris system or also the Scripts themselves? </w:t>
      </w:r>
    </w:p>
    <w:p w14:paraId="7E945516" w14:textId="398257FF" w:rsidR="009A0FA5" w:rsidRPr="009A0FA5" w:rsidRDefault="009A0FA5" w:rsidP="009A0FA5">
      <w:pPr>
        <w:rPr>
          <w:rFonts w:ascii="Times New Roman" w:hAnsi="Times New Roman" w:cs="Times New Roman"/>
          <w:sz w:val="24"/>
          <w:szCs w:val="24"/>
        </w:rPr>
      </w:pPr>
      <w:r w:rsidRPr="009A0FA5">
        <w:rPr>
          <w:rFonts w:ascii="Times New Roman" w:hAnsi="Times New Roman" w:cs="Times New Roman"/>
          <w:sz w:val="24"/>
          <w:szCs w:val="24"/>
        </w:rPr>
        <w:t xml:space="preserve">We do not expect the Contractor to develop the scripts themselves, only </w:t>
      </w:r>
      <w:proofErr w:type="spellStart"/>
      <w:r w:rsidRPr="009A0FA5">
        <w:rPr>
          <w:rFonts w:ascii="Times New Roman" w:hAnsi="Times New Roman" w:cs="Times New Roman"/>
          <w:sz w:val="24"/>
          <w:szCs w:val="24"/>
        </w:rPr>
        <w:t>ToR</w:t>
      </w:r>
      <w:proofErr w:type="spellEnd"/>
      <w:r w:rsidRPr="009A0FA5">
        <w:rPr>
          <w:rFonts w:ascii="Times New Roman" w:hAnsi="Times New Roman" w:cs="Times New Roman"/>
          <w:sz w:val="24"/>
          <w:szCs w:val="24"/>
        </w:rPr>
        <w:t>.</w:t>
      </w:r>
      <w:r w:rsidRPr="009A0FA5">
        <w:rPr>
          <w:rFonts w:ascii="Times New Roman" w:hAnsi="Times New Roman" w:cs="Times New Roman"/>
          <w:sz w:val="24"/>
          <w:szCs w:val="24"/>
        </w:rPr>
        <w:br/>
      </w:r>
      <w:r w:rsidRPr="009A0FA5">
        <w:rPr>
          <w:rFonts w:ascii="Times New Roman" w:hAnsi="Times New Roman" w:cs="Times New Roman"/>
          <w:sz w:val="24"/>
          <w:szCs w:val="24"/>
        </w:rPr>
        <w:br/>
      </w:r>
      <w:r w:rsidR="0061418A" w:rsidRPr="0061418A">
        <w:rPr>
          <w:rFonts w:ascii="Times New Roman" w:hAnsi="Times New Roman" w:cs="Times New Roman"/>
          <w:b/>
          <w:bCs/>
          <w:sz w:val="24"/>
          <w:szCs w:val="24"/>
        </w:rPr>
        <w:t>10</w:t>
      </w:r>
      <w:r w:rsidRPr="0061418A">
        <w:rPr>
          <w:rFonts w:ascii="Times New Roman" w:hAnsi="Times New Roman" w:cs="Times New Roman"/>
          <w:b/>
          <w:bCs/>
          <w:sz w:val="24"/>
          <w:szCs w:val="24"/>
        </w:rPr>
        <w:t xml:space="preserve">. Are there any specialists at the State Judicial Administration who have experience in Aris and thus can be co-performers for the development of the Reporting Scripts from the Aris system (as stipulated in the para 2.8.3.II)? </w:t>
      </w:r>
    </w:p>
    <w:p w14:paraId="1B9115F8" w14:textId="206CF646" w:rsidR="009A0FA5" w:rsidRPr="009A0FA5" w:rsidRDefault="009A0FA5" w:rsidP="009A0FA5">
      <w:pPr>
        <w:rPr>
          <w:rFonts w:ascii="Times New Roman" w:hAnsi="Times New Roman" w:cs="Times New Roman"/>
          <w:sz w:val="24"/>
          <w:szCs w:val="24"/>
        </w:rPr>
      </w:pPr>
      <w:r w:rsidRPr="009A0FA5">
        <w:rPr>
          <w:rFonts w:ascii="Times New Roman" w:hAnsi="Times New Roman" w:cs="Times New Roman"/>
          <w:sz w:val="24"/>
          <w:szCs w:val="24"/>
        </w:rPr>
        <w:t xml:space="preserve">As previously stated, we do not expect the contractor to develop the reporting scripts. We do expect, however, that the </w:t>
      </w:r>
      <w:proofErr w:type="spellStart"/>
      <w:r w:rsidRPr="009A0FA5">
        <w:rPr>
          <w:rFonts w:ascii="Times New Roman" w:hAnsi="Times New Roman" w:cs="Times New Roman"/>
          <w:sz w:val="24"/>
          <w:szCs w:val="24"/>
        </w:rPr>
        <w:t>ToR</w:t>
      </w:r>
      <w:proofErr w:type="spellEnd"/>
      <w:r w:rsidRPr="009A0FA5">
        <w:rPr>
          <w:rFonts w:ascii="Times New Roman" w:hAnsi="Times New Roman" w:cs="Times New Roman"/>
          <w:sz w:val="24"/>
          <w:szCs w:val="24"/>
        </w:rPr>
        <w:t xml:space="preserve"> will be developed in close cooperation with relevant SJA staff. The State Judicial Administration is unlikely to have Aris-experienced personnel in its main staff, however, the State Enterprise “Information Court Systems” currently responsible for development of case management solutions for the courts does. The State Judicial Administration will organize meetings between the contractor and SE ICS representatives as needed.</w:t>
      </w:r>
      <w:r w:rsidRPr="009A0FA5">
        <w:rPr>
          <w:rFonts w:ascii="Times New Roman" w:hAnsi="Times New Roman" w:cs="Times New Roman"/>
          <w:sz w:val="24"/>
          <w:szCs w:val="24"/>
        </w:rPr>
        <w:br/>
      </w:r>
      <w:r w:rsidRPr="009A0FA5">
        <w:rPr>
          <w:rFonts w:ascii="Times New Roman" w:hAnsi="Times New Roman" w:cs="Times New Roman"/>
          <w:sz w:val="24"/>
          <w:szCs w:val="24"/>
        </w:rPr>
        <w:br/>
      </w:r>
      <w:r w:rsidR="006E3E84" w:rsidRPr="006E3E84">
        <w:rPr>
          <w:rFonts w:ascii="Times New Roman" w:hAnsi="Times New Roman" w:cs="Times New Roman"/>
          <w:b/>
          <w:bCs/>
          <w:sz w:val="24"/>
          <w:szCs w:val="24"/>
        </w:rPr>
        <w:t>11</w:t>
      </w:r>
      <w:r w:rsidRPr="006E3E84">
        <w:rPr>
          <w:rFonts w:ascii="Times New Roman" w:hAnsi="Times New Roman" w:cs="Times New Roman"/>
          <w:b/>
          <w:bCs/>
          <w:sz w:val="24"/>
          <w:szCs w:val="24"/>
        </w:rPr>
        <w:t xml:space="preserve">. Is it necessary to use Aris for modelling "as is" and "to be" business processes? Or can the Contractor use any other applicable tool (i.e.: Visio)? </w:t>
      </w:r>
      <w:bookmarkStart w:id="0" w:name="_GoBack"/>
      <w:bookmarkEnd w:id="0"/>
    </w:p>
    <w:p w14:paraId="28049101" w14:textId="77777777" w:rsidR="009A0FA5" w:rsidRPr="009A0FA5" w:rsidRDefault="009A0FA5" w:rsidP="009A0FA5">
      <w:pPr>
        <w:rPr>
          <w:rFonts w:ascii="Times New Roman" w:hAnsi="Times New Roman" w:cs="Times New Roman"/>
          <w:sz w:val="24"/>
          <w:szCs w:val="24"/>
        </w:rPr>
      </w:pPr>
      <w:r w:rsidRPr="009A0FA5">
        <w:rPr>
          <w:rFonts w:ascii="Times New Roman" w:hAnsi="Times New Roman" w:cs="Times New Roman"/>
          <w:sz w:val="24"/>
          <w:szCs w:val="24"/>
        </w:rPr>
        <w:t>Any applicable tool may be used.</w:t>
      </w:r>
    </w:p>
    <w:p w14:paraId="0C51CAA7" w14:textId="77777777" w:rsidR="009A0FA5" w:rsidRPr="009A0FA5" w:rsidRDefault="009A0FA5" w:rsidP="00584C96">
      <w:pPr>
        <w:rPr>
          <w:rFonts w:ascii="Times New Roman" w:hAnsi="Times New Roman" w:cs="Times New Roman"/>
          <w:sz w:val="24"/>
          <w:szCs w:val="24"/>
        </w:rPr>
      </w:pPr>
    </w:p>
    <w:p w14:paraId="624C599E" w14:textId="77777777" w:rsidR="00F23050" w:rsidRPr="009A0FA5" w:rsidRDefault="00F23050" w:rsidP="00BC399E">
      <w:pPr>
        <w:spacing w:after="0" w:line="240" w:lineRule="auto"/>
        <w:jc w:val="both"/>
        <w:rPr>
          <w:rFonts w:ascii="Times New Roman" w:eastAsia="Times New Roman" w:hAnsi="Times New Roman" w:cs="Times New Roman"/>
          <w:b/>
          <w:bCs/>
          <w:sz w:val="24"/>
          <w:szCs w:val="24"/>
        </w:rPr>
      </w:pPr>
    </w:p>
    <w:sectPr w:rsidR="00F23050" w:rsidRPr="009A0FA5">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E5F99"/>
    <w:multiLevelType w:val="hybridMultilevel"/>
    <w:tmpl w:val="0E0C27A2"/>
    <w:lvl w:ilvl="0" w:tplc="8C6CB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231CC"/>
    <w:multiLevelType w:val="hybridMultilevel"/>
    <w:tmpl w:val="748E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4C6553"/>
    <w:multiLevelType w:val="hybridMultilevel"/>
    <w:tmpl w:val="E12031C4"/>
    <w:lvl w:ilvl="0" w:tplc="8C6CB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EE"/>
    <w:rsid w:val="000A3D0D"/>
    <w:rsid w:val="000C12DC"/>
    <w:rsid w:val="001154D6"/>
    <w:rsid w:val="0013030D"/>
    <w:rsid w:val="00144B81"/>
    <w:rsid w:val="001738BB"/>
    <w:rsid w:val="001B20BC"/>
    <w:rsid w:val="00212613"/>
    <w:rsid w:val="00253E50"/>
    <w:rsid w:val="002A7C3C"/>
    <w:rsid w:val="002D2A95"/>
    <w:rsid w:val="00310446"/>
    <w:rsid w:val="00351F22"/>
    <w:rsid w:val="00373A2A"/>
    <w:rsid w:val="00391407"/>
    <w:rsid w:val="003C2027"/>
    <w:rsid w:val="00424483"/>
    <w:rsid w:val="0043602F"/>
    <w:rsid w:val="004A2DAB"/>
    <w:rsid w:val="004C3C68"/>
    <w:rsid w:val="004E1D67"/>
    <w:rsid w:val="00507A65"/>
    <w:rsid w:val="0052487F"/>
    <w:rsid w:val="00526842"/>
    <w:rsid w:val="0054585D"/>
    <w:rsid w:val="00584C96"/>
    <w:rsid w:val="005D01AE"/>
    <w:rsid w:val="005F6CBE"/>
    <w:rsid w:val="006115B0"/>
    <w:rsid w:val="0061418A"/>
    <w:rsid w:val="006359FF"/>
    <w:rsid w:val="00690126"/>
    <w:rsid w:val="006E3E84"/>
    <w:rsid w:val="00736138"/>
    <w:rsid w:val="00794813"/>
    <w:rsid w:val="007D0847"/>
    <w:rsid w:val="007D1E85"/>
    <w:rsid w:val="007D489E"/>
    <w:rsid w:val="007D6C11"/>
    <w:rsid w:val="00853668"/>
    <w:rsid w:val="009367D9"/>
    <w:rsid w:val="00976EAA"/>
    <w:rsid w:val="009847EC"/>
    <w:rsid w:val="009A0FA5"/>
    <w:rsid w:val="009A7CC9"/>
    <w:rsid w:val="00A5150F"/>
    <w:rsid w:val="00AE1B2D"/>
    <w:rsid w:val="00B54986"/>
    <w:rsid w:val="00B557EA"/>
    <w:rsid w:val="00BC399E"/>
    <w:rsid w:val="00BF2DB0"/>
    <w:rsid w:val="00C05562"/>
    <w:rsid w:val="00CB3902"/>
    <w:rsid w:val="00CD2622"/>
    <w:rsid w:val="00CF44BA"/>
    <w:rsid w:val="00D256BA"/>
    <w:rsid w:val="00DB3B11"/>
    <w:rsid w:val="00DC788A"/>
    <w:rsid w:val="00E103FE"/>
    <w:rsid w:val="00E21BEE"/>
    <w:rsid w:val="00E73F6A"/>
    <w:rsid w:val="00EA1B70"/>
    <w:rsid w:val="00EB73CE"/>
    <w:rsid w:val="00F23050"/>
    <w:rsid w:val="00F43521"/>
    <w:rsid w:val="00FB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3D68"/>
  <w15:chartTrackingRefBased/>
  <w15:docId w15:val="{03EA1483-5808-4D1D-889D-B7DD4A35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9E"/>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C3C68"/>
    <w:pPr>
      <w:keepNext/>
      <w:jc w:val="center"/>
      <w:outlineLvl w:val="0"/>
    </w:pPr>
    <w:rPr>
      <w:rFonts w:ascii="Arial" w:hAnsi="Arial"/>
      <w:b/>
    </w:rPr>
  </w:style>
  <w:style w:type="paragraph" w:styleId="Heading2">
    <w:name w:val="heading 2"/>
    <w:basedOn w:val="Normal"/>
    <w:next w:val="Normal"/>
    <w:link w:val="Heading2Char"/>
    <w:qFormat/>
    <w:rsid w:val="004C3C68"/>
    <w:pPr>
      <w:keepNext/>
      <w:outlineLvl w:val="1"/>
    </w:pPr>
    <w:rPr>
      <w:rFonts w:ascii="Arial" w:hAnsi="Arial"/>
      <w:b/>
      <w:sz w:val="28"/>
    </w:rPr>
  </w:style>
  <w:style w:type="paragraph" w:styleId="Heading3">
    <w:name w:val="heading 3"/>
    <w:basedOn w:val="Normal"/>
    <w:next w:val="Normal"/>
    <w:link w:val="Heading3Char"/>
    <w:qFormat/>
    <w:rsid w:val="004C3C68"/>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C68"/>
    <w:rPr>
      <w:rFonts w:ascii="Arial" w:hAnsi="Arial"/>
      <w:b/>
      <w:sz w:val="24"/>
      <w:szCs w:val="24"/>
    </w:rPr>
  </w:style>
  <w:style w:type="character" w:customStyle="1" w:styleId="Heading2Char">
    <w:name w:val="Heading 2 Char"/>
    <w:basedOn w:val="DefaultParagraphFont"/>
    <w:link w:val="Heading2"/>
    <w:rsid w:val="004C3C68"/>
    <w:rPr>
      <w:rFonts w:ascii="Arial" w:hAnsi="Arial"/>
      <w:b/>
      <w:sz w:val="28"/>
      <w:szCs w:val="24"/>
    </w:rPr>
  </w:style>
  <w:style w:type="character" w:customStyle="1" w:styleId="Heading3Char">
    <w:name w:val="Heading 3 Char"/>
    <w:basedOn w:val="DefaultParagraphFont"/>
    <w:link w:val="Heading3"/>
    <w:rsid w:val="004C3C68"/>
    <w:rPr>
      <w:rFonts w:ascii="Arial" w:hAnsi="Arial"/>
      <w:b/>
      <w:sz w:val="24"/>
      <w:szCs w:val="24"/>
    </w:rPr>
  </w:style>
  <w:style w:type="paragraph" w:styleId="ListParagraph">
    <w:name w:val="List Paragraph"/>
    <w:basedOn w:val="Normal"/>
    <w:uiPriority w:val="34"/>
    <w:qFormat/>
    <w:rsid w:val="004C3C68"/>
    <w:pPr>
      <w:ind w:left="720"/>
      <w:contextualSpacing/>
    </w:pPr>
  </w:style>
  <w:style w:type="paragraph" w:customStyle="1" w:styleId="SectionTitleHead">
    <w:name w:val="Section Title Head"/>
    <w:basedOn w:val="Normal"/>
    <w:rsid w:val="00BC399E"/>
    <w:pPr>
      <w:suppressAutoHyphens/>
      <w:spacing w:after="80" w:line="240" w:lineRule="auto"/>
    </w:pPr>
    <w:rPr>
      <w:rFonts w:ascii="Arial" w:eastAsia="Times New Roman" w:hAnsi="Arial" w:cs="Times New Roman"/>
      <w:b/>
      <w:caps/>
      <w:color w:val="00286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83023">
      <w:bodyDiv w:val="1"/>
      <w:marLeft w:val="0"/>
      <w:marRight w:val="0"/>
      <w:marTop w:val="0"/>
      <w:marBottom w:val="0"/>
      <w:divBdr>
        <w:top w:val="none" w:sz="0" w:space="0" w:color="auto"/>
        <w:left w:val="none" w:sz="0" w:space="0" w:color="auto"/>
        <w:bottom w:val="none" w:sz="0" w:space="0" w:color="auto"/>
        <w:right w:val="none" w:sz="0" w:space="0" w:color="auto"/>
      </w:divBdr>
    </w:div>
    <w:div w:id="782069947">
      <w:bodyDiv w:val="1"/>
      <w:marLeft w:val="0"/>
      <w:marRight w:val="0"/>
      <w:marTop w:val="0"/>
      <w:marBottom w:val="0"/>
      <w:divBdr>
        <w:top w:val="none" w:sz="0" w:space="0" w:color="auto"/>
        <w:left w:val="none" w:sz="0" w:space="0" w:color="auto"/>
        <w:bottom w:val="none" w:sz="0" w:space="0" w:color="auto"/>
        <w:right w:val="none" w:sz="0" w:space="0" w:color="auto"/>
      </w:divBdr>
    </w:div>
    <w:div w:id="10231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D5D6B582FAA7AF488597ABA967952BF5" ma:contentTypeVersion="19" ma:contentTypeDescription="" ma:contentTypeScope="" ma:versionID="bc7c62e41f0de6889206fabef49309f1">
  <xsd:schema xmlns:xsd="http://www.w3.org/2001/XMLSchema" xmlns:xs="http://www.w3.org/2001/XMLSchema" xmlns:p="http://schemas.microsoft.com/office/2006/metadata/properties" xmlns:ns2="8d7096d6-fc66-4344-9e3f-2445529a09f6" xmlns:ns3="446de1df-6d4a-4845-bd58-d98e8849aa23" targetNamespace="http://schemas.microsoft.com/office/2006/metadata/properties" ma:root="true" ma:fieldsID="4e94daac3aec3c600cfd89ddd695330c" ns2:_="" ns3:_="">
    <xsd:import namespace="8d7096d6-fc66-4344-9e3f-2445529a09f6"/>
    <xsd:import namespace="446de1df-6d4a-4845-bd58-d98e8849aa23"/>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de1df-6d4a-4845-bd58-d98e8849aa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0910FB19-48B1-427F-84A4-F923069E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446de1df-6d4a-4845-bd58-d98e8849a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739AA-D5B8-4B3A-8A75-1E114B2E39E3}">
  <ds:schemaRefs>
    <ds:schemaRef ds:uri="Microsoft.SharePoint.Taxonomy.ContentTypeSync"/>
  </ds:schemaRefs>
</ds:datastoreItem>
</file>

<file path=customXml/itemProps3.xml><?xml version="1.0" encoding="utf-8"?>
<ds:datastoreItem xmlns:ds="http://schemas.openxmlformats.org/officeDocument/2006/customXml" ds:itemID="{1619BF21-A8E1-4EE8-AFCA-F611AE0BDE89}">
  <ds:schemaRefs>
    <ds:schemaRef ds:uri="http://schemas.microsoft.com/sharepoint/v3/contenttype/forms"/>
  </ds:schemaRefs>
</ds:datastoreItem>
</file>

<file path=customXml/itemProps4.xml><?xml version="1.0" encoding="utf-8"?>
<ds:datastoreItem xmlns:ds="http://schemas.openxmlformats.org/officeDocument/2006/customXml" ds:itemID="{BC50BA4F-56BE-45BD-AE7E-C72C53345A6D}">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Roshchuk</dc:creator>
  <cp:keywords/>
  <dc:description/>
  <cp:lastModifiedBy>Sergey Roshchuk</cp:lastModifiedBy>
  <cp:revision>57</cp:revision>
  <dcterms:created xsi:type="dcterms:W3CDTF">2020-02-06T10:14:00Z</dcterms:created>
  <dcterms:modified xsi:type="dcterms:W3CDTF">2020-12-09T09:14:00Z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0x0101008DA58B5CA681664FAB24816C56F410850200D5D6B582FAA7AF488597ABA967952BF5</vt:lpwstr>
  </property>
</Properties>
</file>